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8622B" w:rsidRDefault="0058622B" w:rsidP="0058622B">
      <w:pPr>
        <w:rPr>
          <w:rFonts w:eastAsia="Times New Roman"/>
          <w:sz w:val="24"/>
          <w:szCs w:val="24"/>
        </w:rPr>
      </w:pPr>
      <w:r>
        <w:rPr>
          <w:rFonts w:eastAsia="Times New Roman"/>
          <w:b/>
          <w:bCs/>
          <w:i/>
          <w:iCs/>
          <w:sz w:val="24"/>
          <w:szCs w:val="24"/>
        </w:rPr>
        <w:t>Meeting minutes for the Portland Fish Exchange Board of Directors from 2022 to the merger with the Portland Fish Pier Authority in July of 2024 are archived at the Portland Fish Pier Authority Website at: </w:t>
      </w:r>
      <w:r>
        <w:rPr>
          <w:rFonts w:eastAsia="Times New Roman"/>
          <w:sz w:val="24"/>
          <w:szCs w:val="24"/>
        </w:rPr>
        <w:t> </w:t>
      </w:r>
      <w:hyperlink r:id="rId4" w:history="1">
        <w:r>
          <w:rPr>
            <w:rStyle w:val="Hyperlink"/>
            <w:rFonts w:eastAsia="Times New Roman"/>
            <w:sz w:val="24"/>
            <w:szCs w:val="24"/>
          </w:rPr>
          <w:t>https://www.portlandmaine.gov/688/Portland-Fish-Pier-Authority</w:t>
        </w:r>
      </w:hyperlink>
      <w:r>
        <w:rPr>
          <w:rFonts w:eastAsia="Times New Roman"/>
          <w:sz w:val="24"/>
          <w:szCs w:val="24"/>
        </w:rPr>
        <w:t xml:space="preserve"> </w:t>
      </w:r>
    </w:p>
    <w:p w:rsidR="00F0431F" w:rsidRDefault="00F0431F"/>
    <w:sectPr w:rsidR="00F04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2B"/>
    <w:rsid w:val="004F2F14"/>
    <w:rsid w:val="0058622B"/>
    <w:rsid w:val="00C35253"/>
    <w:rsid w:val="00F04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F17F4-B038-4A02-AFDC-FD4CFB04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22B"/>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62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66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west-2.protection.sophos.com?d=portlandmaine.gov&amp;u=aHR0cHM6Ly93d3cucG9ydGxhbmRtYWluZS5nb3YvNjg4L1BvcnRsYW5kLUZpc2gtUGllci1BdXRob3JpdHk=&amp;p=m&amp;i=NjUwZGU2NmFmNzRiYjk1NzI2ODQ4ODJh&amp;t=OGc5Um56TEQ0MUFYUkQyTlN2Q2gvSVk4eHZpdFFpWkRsc3hzc0xnNTI4TT0=&amp;h=ad945aa637b54757b268c56b241af74a&amp;s=AVNPUEhUT0NFTkNSWVBUSVb62z3wcgRwhDB7jfGDmVBSbBcvZ6djFeq4x8U9z-5ov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Vanmeter</dc:creator>
  <cp:keywords/>
  <dc:description/>
  <cp:lastModifiedBy>Robert Vanmeter</cp:lastModifiedBy>
  <cp:revision>1</cp:revision>
  <dcterms:created xsi:type="dcterms:W3CDTF">2024-12-12T16:35:00Z</dcterms:created>
  <dcterms:modified xsi:type="dcterms:W3CDTF">2024-12-12T16:35:00Z</dcterms:modified>
</cp:coreProperties>
</file>